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32" w:rsidRDefault="00D946EA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Programa </w:t>
      </w:r>
      <w:proofErr w:type="spellStart"/>
      <w:r>
        <w:rPr>
          <w:rFonts w:ascii="Arial Black" w:hAnsi="Arial Black"/>
          <w:sz w:val="26"/>
          <w:szCs w:val="26"/>
        </w:rPr>
        <w:t>Fisuración</w:t>
      </w:r>
      <w:proofErr w:type="spellEnd"/>
      <w:r>
        <w:rPr>
          <w:rFonts w:ascii="Arial Black" w:hAnsi="Arial Black"/>
          <w:sz w:val="26"/>
          <w:szCs w:val="26"/>
        </w:rPr>
        <w:t xml:space="preserve"> de una Viga Maestra en Python.</w:t>
      </w:r>
    </w:p>
    <w:p w:rsidR="00D946EA" w:rsidRDefault="00D946EA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longitud de la Viga Maestra:”)</w:t>
      </w:r>
    </w:p>
    <w:p w:rsidR="00D946EA" w:rsidRDefault="00D946EA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(“Ingresa la </w:t>
      </w:r>
      <w:proofErr w:type="spellStart"/>
      <w:r>
        <w:rPr>
          <w:rFonts w:ascii="Arial Black" w:hAnsi="Arial Black"/>
          <w:sz w:val="26"/>
          <w:szCs w:val="26"/>
        </w:rPr>
        <w:t>Fisuración</w:t>
      </w:r>
      <w:proofErr w:type="spellEnd"/>
      <w:r>
        <w:rPr>
          <w:rFonts w:ascii="Arial Black" w:hAnsi="Arial Black"/>
          <w:sz w:val="26"/>
          <w:szCs w:val="26"/>
        </w:rPr>
        <w:t xml:space="preserve"> que sufre a los 2 años:”)</w:t>
      </w:r>
    </w:p>
    <w:p w:rsidR="00D946EA" w:rsidRDefault="00D946EA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(22*27*4/100)</w:t>
      </w:r>
    </w:p>
    <w:p w:rsidR="00D946EA" w:rsidRPr="00D946EA" w:rsidRDefault="00D946EA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D946EA" w:rsidRPr="00D94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A"/>
    <w:rsid w:val="00223532"/>
    <w:rsid w:val="00D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CE96"/>
  <w15:chartTrackingRefBased/>
  <w15:docId w15:val="{5C462399-99F3-4DCD-B146-3E0138BA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2022-11-02T08:51:00Z</dcterms:created>
  <dcterms:modified xsi:type="dcterms:W3CDTF">2022-11-02T08:57:00Z</dcterms:modified>
</cp:coreProperties>
</file>